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72AD6B" w14:textId="6C8309E0" w:rsidR="00C273D3" w:rsidRPr="009763C6" w:rsidRDefault="00C273D3" w:rsidP="009763C6">
      <w:pPr>
        <w:tabs>
          <w:tab w:val="left" w:pos="3686"/>
          <w:tab w:val="left" w:pos="3969"/>
          <w:tab w:val="left" w:pos="6379"/>
        </w:tabs>
        <w:spacing w:after="100" w:afterAutospacing="1" w:line="240" w:lineRule="auto"/>
        <w:ind w:right="-6"/>
        <w:jc w:val="both"/>
        <w:rPr>
          <w:rFonts w:ascii="lucidia calligraphy" w:hAnsi="lucidia calligraphy"/>
          <w:i/>
          <w:color w:val="000000" w:themeColor="text1"/>
          <w:sz w:val="28"/>
        </w:rPr>
      </w:pPr>
      <w:r>
        <w:rPr>
          <w:rFonts w:ascii="Century Gothic" w:eastAsia="Times New Roman" w:hAnsi="Century Gothic"/>
          <w:b/>
          <w:bCs/>
          <w:noProof/>
          <w:color w:val="222222"/>
          <w:kern w:val="0"/>
        </w:rPr>
        <mc:AlternateContent>
          <mc:Choice Requires="wps">
            <w:drawing>
              <wp:anchor distT="0" distB="0" distL="114300" distR="114300" simplePos="0" relativeHeight="251661312" behindDoc="0" locked="0" layoutInCell="1" allowOverlap="1" wp14:anchorId="5B82B415" wp14:editId="40437EAB">
                <wp:simplePos x="0" y="0"/>
                <wp:positionH relativeFrom="column">
                  <wp:posOffset>-111062</wp:posOffset>
                </wp:positionH>
                <wp:positionV relativeFrom="paragraph">
                  <wp:posOffset>53018</wp:posOffset>
                </wp:positionV>
                <wp:extent cx="1065125" cy="1055077"/>
                <wp:effectExtent l="0" t="0" r="14605" b="12065"/>
                <wp:wrapNone/>
                <wp:docPr id="1133188462" name="Text Box 1"/>
                <wp:cNvGraphicFramePr/>
                <a:graphic xmlns:a="http://schemas.openxmlformats.org/drawingml/2006/main">
                  <a:graphicData uri="http://schemas.microsoft.com/office/word/2010/wordprocessingShape">
                    <wps:wsp>
                      <wps:cNvSpPr txBox="1"/>
                      <wps:spPr>
                        <a:xfrm>
                          <a:off x="0" y="0"/>
                          <a:ext cx="1065125" cy="1055077"/>
                        </a:xfrm>
                        <a:prstGeom prst="rect">
                          <a:avLst/>
                        </a:prstGeom>
                        <a:solidFill>
                          <a:schemeClr val="lt1"/>
                        </a:solidFill>
                        <a:ln w="6350">
                          <a:solidFill>
                            <a:prstClr val="black"/>
                          </a:solidFill>
                        </a:ln>
                      </wps:spPr>
                      <wps:txbx>
                        <w:txbxContent>
                          <w:p w14:paraId="567D4634" w14:textId="77777777" w:rsidR="00C273D3" w:rsidRDefault="00C273D3" w:rsidP="00C273D3">
                            <w:r>
                              <w:rPr>
                                <w:noProof/>
                              </w:rPr>
                              <w:drawing>
                                <wp:inline distT="0" distB="0" distL="0" distR="0" wp14:anchorId="2C653E9A" wp14:editId="431F6E9D">
                                  <wp:extent cx="914135" cy="937180"/>
                                  <wp:effectExtent l="0" t="0" r="635" b="3175"/>
                                  <wp:docPr id="4056172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617203" name="Picture 405617203"/>
                                          <pic:cNvPicPr/>
                                        </pic:nvPicPr>
                                        <pic:blipFill>
                                          <a:blip r:embed="rId7">
                                            <a:extLst>
                                              <a:ext uri="{28A0092B-C50C-407E-A947-70E740481C1C}">
                                                <a14:useLocalDpi xmlns:a14="http://schemas.microsoft.com/office/drawing/2010/main" val="0"/>
                                              </a:ext>
                                            </a:extLst>
                                          </a:blip>
                                          <a:stretch>
                                            <a:fillRect/>
                                          </a:stretch>
                                        </pic:blipFill>
                                        <pic:spPr>
                                          <a:xfrm>
                                            <a:off x="0" y="0"/>
                                            <a:ext cx="928952" cy="9523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82B415" id="_x0000_t202" coordsize="21600,21600" o:spt="202" path="m,l,21600r21600,l21600,xe">
                <v:stroke joinstyle="miter"/>
                <v:path gradientshapeok="t" o:connecttype="rect"/>
              </v:shapetype>
              <v:shape id="Text Box 1" o:spid="_x0000_s1026" type="#_x0000_t202" style="position:absolute;left:0;text-align:left;margin-left:-8.75pt;margin-top:4.15pt;width:83.85pt;height:83.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" fillcolor="white [3201]" strokeweight=".5pt">
                <v:textbox>
                  <w:txbxContent>
                    <w:p w14:paraId="567D4634" w14:textId="77777777" w:rsidR="00C273D3" w:rsidRDefault="00C273D3" w:rsidP="00C273D3">
                      <w:r>
                        <w:rPr>
                          <w:noProof/>
                        </w:rPr>
                        <w:drawing>
                          <wp:inline distT="0" distB="0" distL="0" distR="0" wp14:anchorId="2C653E9A" wp14:editId="431F6E9D">
                            <wp:extent cx="914135" cy="937180"/>
                            <wp:effectExtent l="0" t="0" r="635" b="3175"/>
                            <wp:docPr id="4056172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617203" name="Picture 405617203"/>
                                    <pic:cNvPicPr/>
                                  </pic:nvPicPr>
                                  <pic:blipFill>
                                    <a:blip r:embed="rId7">
                                      <a:extLst>
                                        <a:ext uri="{28A0092B-C50C-407E-A947-70E740481C1C}">
                                          <a14:useLocalDpi xmlns:a14="http://schemas.microsoft.com/office/drawing/2010/main" val="0"/>
                                        </a:ext>
                                      </a:extLst>
                                    </a:blip>
                                    <a:stretch>
                                      <a:fillRect/>
                                    </a:stretch>
                                  </pic:blipFill>
                                  <pic:spPr>
                                    <a:xfrm>
                                      <a:off x="0" y="0"/>
                                      <a:ext cx="928952" cy="952371"/>
                                    </a:xfrm>
                                    <a:prstGeom prst="rect">
                                      <a:avLst/>
                                    </a:prstGeom>
                                  </pic:spPr>
                                </pic:pic>
                              </a:graphicData>
                            </a:graphic>
                          </wp:inline>
                        </w:drawing>
                      </w:r>
                    </w:p>
                  </w:txbxContent>
                </v:textbox>
              </v:shape>
            </w:pict>
          </mc:Fallback>
        </mc:AlternateContent>
      </w:r>
    </w:p>
    <w:p w14:paraId="4B3A2F32" w14:textId="3C966CFF" w:rsidR="00C273D3" w:rsidRPr="009763C6" w:rsidRDefault="00C273D3" w:rsidP="009763C6">
      <w:pPr>
        <w:shd w:val="clear" w:color="auto" w:fill="FFFFFF"/>
        <w:spacing w:after="0" w:line="240" w:lineRule="auto"/>
        <w:jc w:val="center"/>
        <w:rPr>
          <w:rFonts w:ascii="Century Gothic" w:eastAsia="Times New Roman" w:hAnsi="Century Gothic"/>
          <w:b/>
          <w:bCs/>
          <w:color w:val="002060"/>
          <w:kern w:val="0"/>
          <w:sz w:val="28"/>
          <w:szCs w:val="28"/>
          <w14:ligatures w14:val="none"/>
        </w:rPr>
      </w:pPr>
      <w:r w:rsidRPr="00B9569C">
        <w:rPr>
          <w:rFonts w:ascii="Century Gothic" w:eastAsia="Times New Roman" w:hAnsi="Century Gothic"/>
          <w:b/>
          <w:bCs/>
          <w:color w:val="002060"/>
          <w:kern w:val="0"/>
          <w:sz w:val="28"/>
          <w:szCs w:val="28"/>
          <w14:ligatures w14:val="none"/>
        </w:rPr>
        <w:t xml:space="preserve">West </w:t>
      </w:r>
      <w:r>
        <w:rPr>
          <w:rFonts w:ascii="Century Gothic" w:eastAsia="Times New Roman" w:hAnsi="Century Gothic"/>
          <w:b/>
          <w:bCs/>
          <w:color w:val="002060"/>
          <w:kern w:val="0"/>
          <w:sz w:val="28"/>
          <w:szCs w:val="28"/>
          <w14:ligatures w14:val="none"/>
        </w:rPr>
        <w:t xml:space="preserve"> </w:t>
      </w:r>
      <w:r w:rsidRPr="00B9569C">
        <w:rPr>
          <w:rFonts w:ascii="Century Gothic" w:eastAsia="Times New Roman" w:hAnsi="Century Gothic"/>
          <w:b/>
          <w:bCs/>
          <w:color w:val="002060"/>
          <w:kern w:val="0"/>
          <w:sz w:val="28"/>
          <w:szCs w:val="28"/>
          <w14:ligatures w14:val="none"/>
        </w:rPr>
        <w:t>Dartmoor Working Gundog Club</w:t>
      </w:r>
      <w:r w:rsidRPr="00B9569C">
        <w:rPr>
          <w:rFonts w:ascii="Century Gothic" w:eastAsia="Times New Roman" w:hAnsi="Century Gothic"/>
          <w:b/>
          <w:bCs/>
          <w:color w:val="002060"/>
          <w:kern w:val="0"/>
          <w:sz w:val="28"/>
          <w:szCs w:val="28"/>
          <w14:ligatures w14:val="none"/>
        </w:rPr>
        <w:br/>
      </w:r>
    </w:p>
    <w:p w14:paraId="123169E2" w14:textId="77777777" w:rsidR="00C273D3" w:rsidRPr="005D6244" w:rsidRDefault="00C273D3" w:rsidP="00C273D3">
      <w:pPr>
        <w:shd w:val="clear" w:color="auto" w:fill="FFFFFF"/>
        <w:spacing w:after="0" w:line="240" w:lineRule="auto"/>
        <w:jc w:val="center"/>
        <w:rPr>
          <w:rFonts w:ascii="Times New Roman" w:eastAsia="Times New Roman" w:hAnsi="Times New Roman" w:cs="Times New Roman"/>
          <w:color w:val="222222"/>
          <w:kern w:val="0"/>
          <w:szCs w:val="28"/>
          <w14:ligatures w14:val="none"/>
        </w:rPr>
      </w:pPr>
      <w:r w:rsidRPr="005D6244">
        <w:rPr>
          <w:rFonts w:eastAsia="Times New Roman"/>
          <w:b/>
          <w:bCs/>
          <w:color w:val="222222"/>
          <w:kern w:val="0"/>
          <w:szCs w:val="28"/>
          <w14:ligatures w14:val="none"/>
        </w:rPr>
        <w:t>Club conditions for Entrants</w:t>
      </w:r>
    </w:p>
    <w:p w14:paraId="71C1AF22" w14:textId="20BBEBC2" w:rsidR="004108DC" w:rsidRPr="00A12B6C" w:rsidRDefault="00C273D3" w:rsidP="00A12B6C">
      <w:pPr>
        <w:pStyle w:val="ListParagraph"/>
        <w:numPr>
          <w:ilvl w:val="0"/>
          <w:numId w:val="1"/>
        </w:numPr>
        <w:shd w:val="clear" w:color="auto" w:fill="FFFFFF"/>
        <w:spacing w:before="100" w:beforeAutospacing="1" w:after="0" w:line="240" w:lineRule="auto"/>
        <w:jc w:val="both"/>
        <w:rPr>
          <w:rFonts w:ascii="Calibri" w:eastAsia="Times New Roman" w:hAnsi="Calibri" w:cs="Calibri"/>
          <w:color w:val="222222"/>
          <w:kern w:val="0"/>
          <w:sz w:val="21"/>
          <w:szCs w:val="21"/>
          <w:lang w:eastAsia="en-GB"/>
          <w14:ligatures w14:val="none"/>
        </w:rPr>
      </w:pPr>
      <w:r w:rsidRPr="005D6244">
        <w:rPr>
          <w:rFonts w:ascii="Calibri" w:eastAsia="Times New Roman" w:hAnsi="Calibri" w:cs="Calibri"/>
          <w:color w:val="222222"/>
          <w:kern w:val="0"/>
          <w:sz w:val="22"/>
          <w:szCs w:val="20"/>
          <w:u w:val="single"/>
          <w:lang w:eastAsia="en-GB"/>
          <w14:ligatures w14:val="none"/>
        </w:rPr>
        <w:t xml:space="preserve">The </w:t>
      </w:r>
      <w:r w:rsidRPr="009763C6">
        <w:rPr>
          <w:rFonts w:ascii="Calibri" w:eastAsia="Times New Roman" w:hAnsi="Calibri" w:cs="Calibri"/>
          <w:color w:val="222222"/>
          <w:kern w:val="0"/>
          <w:sz w:val="21"/>
          <w:szCs w:val="21"/>
          <w:u w:val="single"/>
          <w:lang w:eastAsia="en-GB"/>
          <w14:ligatures w14:val="none"/>
        </w:rPr>
        <w:t>Club runs all activities under the Kennel Club  Rules and J Regs,</w:t>
      </w:r>
      <w:r w:rsidRPr="009763C6">
        <w:rPr>
          <w:rFonts w:ascii="Calibri" w:eastAsia="Times New Roman" w:hAnsi="Calibri" w:cs="Calibri"/>
          <w:color w:val="222222"/>
          <w:kern w:val="0"/>
          <w:sz w:val="21"/>
          <w:szCs w:val="21"/>
          <w:lang w:eastAsia="en-GB"/>
          <w14:ligatures w14:val="none"/>
        </w:rPr>
        <w:t xml:space="preserve"> and  J Regs will be applied unless otherwise stated in the event details (KC registration, preferences, entry fees,  refunds, ownership, joint ownership, </w:t>
      </w:r>
      <w:r w:rsidRPr="00FF202D">
        <w:rPr>
          <w:rFonts w:ascii="Calibri" w:eastAsia="Times New Roman" w:hAnsi="Calibri" w:cs="Calibri"/>
          <w:color w:val="222222"/>
          <w:kern w:val="0"/>
          <w:sz w:val="21"/>
          <w:szCs w:val="21"/>
          <w:u w:val="single"/>
          <w:lang w:eastAsia="en-GB"/>
          <w14:ligatures w14:val="none"/>
        </w:rPr>
        <w:t>code of conduct</w:t>
      </w:r>
      <w:r w:rsidRPr="009763C6">
        <w:rPr>
          <w:rFonts w:ascii="Calibri" w:eastAsia="Times New Roman" w:hAnsi="Calibri" w:cs="Calibri"/>
          <w:color w:val="222222"/>
          <w:kern w:val="0"/>
          <w:sz w:val="21"/>
          <w:szCs w:val="21"/>
          <w:lang w:eastAsia="en-GB"/>
          <w14:ligatures w14:val="none"/>
        </w:rPr>
        <w:t>, objections, welfare of dogs, bitches in season etc).</w:t>
      </w:r>
      <w:r w:rsidR="00A12B6C">
        <w:rPr>
          <w:rFonts w:ascii="Calibri" w:eastAsia="Times New Roman" w:hAnsi="Calibri" w:cs="Calibri"/>
          <w:color w:val="222222"/>
          <w:kern w:val="0"/>
          <w:sz w:val="21"/>
          <w:szCs w:val="21"/>
          <w:lang w:eastAsia="en-GB"/>
          <w14:ligatures w14:val="none"/>
        </w:rPr>
        <w:t xml:space="preserve">  </w:t>
      </w:r>
      <w:r w:rsidR="004108DC" w:rsidRPr="00A12B6C">
        <w:rPr>
          <w:rFonts w:eastAsia="Times New Roman"/>
          <w:color w:val="000000" w:themeColor="text1"/>
          <w:kern w:val="0"/>
          <w:sz w:val="21"/>
          <w:szCs w:val="21"/>
          <w:u w:val="single"/>
          <w14:ligatures w14:val="none"/>
        </w:rPr>
        <w:t xml:space="preserve">All dogs who are not resident in the UK, must have an ATC number (authority to compete) </w:t>
      </w:r>
      <w:r w:rsidR="004108DC" w:rsidRPr="00A12B6C">
        <w:rPr>
          <w:rFonts w:eastAsia="Times New Roman"/>
          <w:color w:val="000000" w:themeColor="text1"/>
          <w:kern w:val="0"/>
          <w:sz w:val="21"/>
          <w:szCs w:val="21"/>
          <w14:ligatures w14:val="none"/>
        </w:rPr>
        <w:t>from the Kennel Club.  Entries without an ATC will be returned to the entrant.</w:t>
      </w:r>
    </w:p>
    <w:p w14:paraId="72F6C72E" w14:textId="77777777" w:rsidR="00A12B6C" w:rsidRPr="00A12B6C" w:rsidRDefault="00C273D3" w:rsidP="00C273D3">
      <w:pPr>
        <w:pStyle w:val="Standard"/>
        <w:numPr>
          <w:ilvl w:val="0"/>
          <w:numId w:val="1"/>
        </w:numPr>
        <w:shd w:val="clear" w:color="auto" w:fill="FFFFFF"/>
        <w:tabs>
          <w:tab w:val="left" w:pos="0"/>
        </w:tabs>
        <w:spacing w:line="276" w:lineRule="auto"/>
        <w:jc w:val="both"/>
        <w:rPr>
          <w:rFonts w:ascii="Calibri" w:hAnsi="Calibri" w:cs="Calibri"/>
          <w:i/>
          <w:iCs/>
          <w:sz w:val="21"/>
          <w:szCs w:val="21"/>
        </w:rPr>
      </w:pPr>
      <w:r w:rsidRPr="009763C6">
        <w:rPr>
          <w:rFonts w:ascii="Calibri" w:eastAsia="Times New Roman" w:hAnsi="Calibri" w:cs="Calibri"/>
          <w:sz w:val="21"/>
          <w:szCs w:val="21"/>
          <w:u w:val="single"/>
          <w:lang w:eastAsia="en-GB"/>
        </w:rPr>
        <w:t>Entries online - preferred</w:t>
      </w:r>
      <w:r w:rsidRPr="009763C6">
        <w:rPr>
          <w:rFonts w:ascii="Calibri" w:eastAsia="Times New Roman" w:hAnsi="Calibri" w:cs="Calibri"/>
          <w:sz w:val="21"/>
          <w:szCs w:val="21"/>
          <w:lang w:eastAsia="en-GB"/>
        </w:rPr>
        <w:t xml:space="preserve"> but email and post accepted. </w:t>
      </w:r>
    </w:p>
    <w:p w14:paraId="7F40194C" w14:textId="64502DB8" w:rsidR="00C273D3" w:rsidRPr="009763C6" w:rsidRDefault="00A12B6C" w:rsidP="00A12B6C">
      <w:pPr>
        <w:pStyle w:val="Standard"/>
        <w:shd w:val="clear" w:color="auto" w:fill="FFFFFF"/>
        <w:tabs>
          <w:tab w:val="left" w:pos="0"/>
        </w:tabs>
        <w:spacing w:line="276" w:lineRule="auto"/>
        <w:ind w:left="720"/>
        <w:jc w:val="both"/>
        <w:rPr>
          <w:rFonts w:ascii="Calibri" w:hAnsi="Calibri" w:cs="Calibri"/>
          <w:i/>
          <w:iCs/>
          <w:sz w:val="21"/>
          <w:szCs w:val="21"/>
        </w:rPr>
      </w:pPr>
      <w:r>
        <w:rPr>
          <w:rFonts w:ascii="Calibri" w:hAnsi="Calibri" w:cs="Calibri"/>
          <w:i/>
          <w:iCs/>
          <w:sz w:val="21"/>
          <w:szCs w:val="21"/>
        </w:rPr>
        <w:t>I</w:t>
      </w:r>
      <w:r w:rsidR="00C273D3" w:rsidRPr="009763C6">
        <w:rPr>
          <w:rFonts w:ascii="Calibri" w:hAnsi="Calibri" w:cs="Calibri"/>
          <w:i/>
          <w:iCs/>
          <w:sz w:val="21"/>
          <w:szCs w:val="21"/>
        </w:rPr>
        <w:t xml:space="preserve">f using  an email or  paper entry – incomplete or illegible entry forms may be returned.  THE DRAW </w:t>
      </w:r>
      <w:r w:rsidR="00516DD3" w:rsidRPr="009763C6">
        <w:rPr>
          <w:rFonts w:ascii="Calibri" w:hAnsi="Calibri" w:cs="Calibri"/>
          <w:i/>
          <w:iCs/>
          <w:sz w:val="21"/>
          <w:szCs w:val="21"/>
        </w:rPr>
        <w:t xml:space="preserve">/ Running Order </w:t>
      </w:r>
      <w:r w:rsidR="00C273D3" w:rsidRPr="009763C6">
        <w:rPr>
          <w:rFonts w:ascii="Calibri" w:hAnsi="Calibri" w:cs="Calibri"/>
          <w:i/>
          <w:iCs/>
          <w:sz w:val="21"/>
          <w:szCs w:val="21"/>
        </w:rPr>
        <w:t xml:space="preserve">WILL BE NOTIFIED BY EMAIL </w:t>
      </w:r>
      <w:r>
        <w:rPr>
          <w:rFonts w:ascii="Calibri" w:hAnsi="Calibri" w:cs="Calibri"/>
          <w:i/>
          <w:iCs/>
          <w:sz w:val="21"/>
          <w:szCs w:val="21"/>
        </w:rPr>
        <w:t>from noreply@wdwgc.co.uk.</w:t>
      </w:r>
    </w:p>
    <w:p w14:paraId="1D46DE99" w14:textId="77777777" w:rsidR="00A12B6C" w:rsidRDefault="00C273D3" w:rsidP="00516DD3">
      <w:pPr>
        <w:pStyle w:val="Standard"/>
        <w:numPr>
          <w:ilvl w:val="0"/>
          <w:numId w:val="1"/>
        </w:numPr>
        <w:shd w:val="clear" w:color="auto" w:fill="FFFFFF"/>
        <w:tabs>
          <w:tab w:val="left" w:pos="0"/>
        </w:tabs>
        <w:spacing w:line="276" w:lineRule="auto"/>
        <w:jc w:val="both"/>
        <w:rPr>
          <w:rFonts w:ascii="Calibri" w:eastAsia="Times New Roman" w:hAnsi="Calibri" w:cs="Calibri"/>
          <w:sz w:val="21"/>
          <w:szCs w:val="21"/>
          <w:lang w:eastAsia="en-GB"/>
        </w:rPr>
      </w:pPr>
      <w:r w:rsidRPr="009763C6">
        <w:rPr>
          <w:rFonts w:ascii="Calibri" w:eastAsia="Times New Roman" w:hAnsi="Calibri" w:cs="Calibri"/>
          <w:sz w:val="21"/>
          <w:szCs w:val="21"/>
          <w:u w:val="single"/>
          <w:lang w:eastAsia="en-GB"/>
        </w:rPr>
        <w:t>Preference in the draw</w:t>
      </w:r>
      <w:r w:rsidRPr="009763C6">
        <w:rPr>
          <w:rFonts w:ascii="Calibri" w:eastAsia="Times New Roman" w:hAnsi="Calibri" w:cs="Calibri"/>
          <w:sz w:val="21"/>
          <w:szCs w:val="21"/>
          <w:lang w:eastAsia="en-GB"/>
        </w:rPr>
        <w:t xml:space="preserve"> (Tests and Trials) is given to Members, using  draw preferences  determined in the KC J Regs.  In the case of joint ownership of dogs, both owners must be club members. </w:t>
      </w:r>
    </w:p>
    <w:p w14:paraId="59176794" w14:textId="16E65490" w:rsidR="00516DD3" w:rsidRPr="00A12B6C" w:rsidRDefault="00C273D3" w:rsidP="00516DD3">
      <w:pPr>
        <w:pStyle w:val="Standard"/>
        <w:numPr>
          <w:ilvl w:val="0"/>
          <w:numId w:val="1"/>
        </w:numPr>
        <w:shd w:val="clear" w:color="auto" w:fill="FFFFFF"/>
        <w:tabs>
          <w:tab w:val="left" w:pos="0"/>
        </w:tabs>
        <w:spacing w:line="276" w:lineRule="auto"/>
        <w:jc w:val="both"/>
        <w:rPr>
          <w:rFonts w:ascii="Calibri" w:eastAsia="Times New Roman" w:hAnsi="Calibri" w:cs="Calibri"/>
          <w:sz w:val="21"/>
          <w:szCs w:val="21"/>
          <w:u w:val="single"/>
          <w:lang w:eastAsia="en-GB"/>
        </w:rPr>
      </w:pPr>
      <w:r w:rsidRPr="00A12B6C">
        <w:rPr>
          <w:rFonts w:ascii="Calibri" w:eastAsia="Times New Roman" w:hAnsi="Calibri" w:cs="Calibri"/>
          <w:sz w:val="21"/>
          <w:szCs w:val="21"/>
          <w:u w:val="single"/>
          <w:lang w:eastAsia="en-GB"/>
        </w:rPr>
        <w:t>Where a Member enters more than one dog in the same test/trial, they must decide which dog is their first preference.</w:t>
      </w:r>
    </w:p>
    <w:p w14:paraId="71ED730D" w14:textId="386167A0" w:rsidR="00C273D3" w:rsidRPr="009763C6" w:rsidRDefault="00C273D3" w:rsidP="00516DD3">
      <w:pPr>
        <w:pStyle w:val="Standard"/>
        <w:numPr>
          <w:ilvl w:val="0"/>
          <w:numId w:val="1"/>
        </w:numPr>
        <w:shd w:val="clear" w:color="auto" w:fill="FFFFFF"/>
        <w:tabs>
          <w:tab w:val="left" w:pos="0"/>
        </w:tabs>
        <w:spacing w:line="276" w:lineRule="auto"/>
        <w:jc w:val="both"/>
        <w:rPr>
          <w:rFonts w:ascii="Calibri" w:eastAsia="Times New Roman" w:hAnsi="Calibri" w:cs="Calibri"/>
          <w:sz w:val="21"/>
          <w:szCs w:val="21"/>
          <w:lang w:eastAsia="en-GB"/>
        </w:rPr>
      </w:pPr>
      <w:r w:rsidRPr="009763C6">
        <w:rPr>
          <w:rFonts w:eastAsia="Times New Roman"/>
          <w:color w:val="222222"/>
          <w:sz w:val="21"/>
          <w:szCs w:val="21"/>
          <w:u w:val="single"/>
        </w:rPr>
        <w:t>Payment for Tests and Trials</w:t>
      </w:r>
      <w:r w:rsidRPr="009763C6">
        <w:rPr>
          <w:rFonts w:eastAsia="Times New Roman"/>
          <w:color w:val="222222"/>
          <w:sz w:val="21"/>
          <w:szCs w:val="21"/>
        </w:rPr>
        <w:t xml:space="preserve"> must be received 7 days before the trial /test date.  Pay On-line via BACS</w:t>
      </w:r>
      <w:r w:rsidR="00516DD3" w:rsidRPr="009763C6">
        <w:rPr>
          <w:rFonts w:eastAsia="Times New Roman"/>
          <w:color w:val="222222"/>
          <w:sz w:val="21"/>
          <w:szCs w:val="21"/>
        </w:rPr>
        <w:t xml:space="preserve"> </w:t>
      </w:r>
      <w:r w:rsidR="00516DD3" w:rsidRPr="009763C6">
        <w:rPr>
          <w:rFonts w:ascii="Arial" w:hAnsi="Arial"/>
          <w:color w:val="000000" w:themeColor="text1"/>
          <w:sz w:val="21"/>
          <w:szCs w:val="21"/>
        </w:rPr>
        <w:t xml:space="preserve">WDWGC   09-01-51  11545501   </w:t>
      </w:r>
      <w:r w:rsidRPr="009763C6">
        <w:rPr>
          <w:rFonts w:ascii="Calibri" w:eastAsia="Times New Roman" w:hAnsi="Calibri" w:cs="Calibri"/>
          <w:color w:val="222222"/>
          <w:sz w:val="21"/>
          <w:szCs w:val="21"/>
          <w:lang w:eastAsia="en-GB"/>
        </w:rPr>
        <w:t xml:space="preserve">or by cheque.  </w:t>
      </w:r>
    </w:p>
    <w:p w14:paraId="3D63B534" w14:textId="77777777" w:rsidR="00C273D3" w:rsidRPr="009763C6" w:rsidRDefault="00C273D3" w:rsidP="00C273D3">
      <w:pPr>
        <w:pStyle w:val="Standard"/>
        <w:numPr>
          <w:ilvl w:val="0"/>
          <w:numId w:val="1"/>
        </w:numPr>
        <w:shd w:val="clear" w:color="auto" w:fill="FFFFFF"/>
        <w:tabs>
          <w:tab w:val="left" w:pos="0"/>
        </w:tabs>
        <w:spacing w:line="276" w:lineRule="auto"/>
        <w:jc w:val="both"/>
        <w:rPr>
          <w:rFonts w:ascii="Calibri" w:eastAsia="Times New Roman" w:hAnsi="Calibri" w:cs="Calibri"/>
          <w:color w:val="222222"/>
          <w:sz w:val="21"/>
          <w:szCs w:val="21"/>
          <w:lang w:eastAsia="en-GB"/>
        </w:rPr>
      </w:pPr>
      <w:r w:rsidRPr="009763C6">
        <w:rPr>
          <w:rFonts w:ascii="Calibri" w:eastAsia="Times New Roman" w:hAnsi="Calibri" w:cs="Calibri"/>
          <w:color w:val="222222"/>
          <w:sz w:val="21"/>
          <w:szCs w:val="21"/>
          <w:u w:val="single"/>
          <w:lang w:eastAsia="en-GB"/>
        </w:rPr>
        <w:t>Withdrawal of a dog from Tests and Trials</w:t>
      </w:r>
      <w:r w:rsidRPr="009763C6">
        <w:rPr>
          <w:rFonts w:ascii="Calibri" w:eastAsia="Times New Roman" w:hAnsi="Calibri" w:cs="Calibri"/>
          <w:color w:val="222222"/>
          <w:sz w:val="21"/>
          <w:szCs w:val="21"/>
          <w:lang w:eastAsia="en-GB"/>
        </w:rPr>
        <w:t xml:space="preserve"> without a valid </w:t>
      </w:r>
      <w:r w:rsidRPr="009763C6">
        <w:rPr>
          <w:rFonts w:ascii="Calibri" w:eastAsia="Times New Roman" w:hAnsi="Calibri" w:cs="Calibri"/>
          <w:sz w:val="21"/>
          <w:szCs w:val="21"/>
          <w:lang w:eastAsia="en-GB"/>
        </w:rPr>
        <w:t xml:space="preserve">reason (JRegs) within </w:t>
      </w:r>
      <w:r w:rsidRPr="009763C6">
        <w:rPr>
          <w:rFonts w:ascii="Calibri" w:eastAsia="Times New Roman" w:hAnsi="Calibri" w:cs="Calibri"/>
          <w:color w:val="222222"/>
          <w:sz w:val="21"/>
          <w:szCs w:val="21"/>
          <w:lang w:eastAsia="en-GB"/>
        </w:rPr>
        <w:t>seven days of the event will result in the entry fee being forfeited.</w:t>
      </w:r>
    </w:p>
    <w:p w14:paraId="352B72EB" w14:textId="77777777" w:rsidR="00C273D3" w:rsidRPr="009763C6" w:rsidRDefault="00C273D3" w:rsidP="00C273D3">
      <w:pPr>
        <w:pStyle w:val="Standard"/>
        <w:numPr>
          <w:ilvl w:val="0"/>
          <w:numId w:val="1"/>
        </w:numPr>
        <w:shd w:val="clear" w:color="auto" w:fill="FFFFFF"/>
        <w:tabs>
          <w:tab w:val="left" w:pos="0"/>
        </w:tabs>
        <w:spacing w:line="276" w:lineRule="auto"/>
        <w:jc w:val="both"/>
        <w:rPr>
          <w:rFonts w:ascii="Calibri" w:eastAsia="Times New Roman" w:hAnsi="Calibri" w:cs="Calibri"/>
          <w:color w:val="222222"/>
          <w:sz w:val="21"/>
          <w:szCs w:val="21"/>
          <w:lang w:eastAsia="en-GB"/>
        </w:rPr>
      </w:pPr>
      <w:r w:rsidRPr="009763C6">
        <w:rPr>
          <w:rFonts w:ascii="Calibri" w:eastAsia="Times New Roman" w:hAnsi="Calibri" w:cs="Calibri"/>
          <w:color w:val="222222"/>
          <w:sz w:val="21"/>
          <w:szCs w:val="21"/>
          <w:u w:val="single"/>
          <w:lang w:eastAsia="en-GB"/>
        </w:rPr>
        <w:t>No Substitution of dogs after the draw, whilst there are reserves still standing</w:t>
      </w:r>
      <w:r w:rsidRPr="009763C6">
        <w:rPr>
          <w:rFonts w:ascii="Calibri" w:eastAsia="Times New Roman" w:hAnsi="Calibri" w:cs="Calibri"/>
          <w:color w:val="222222"/>
          <w:sz w:val="21"/>
          <w:szCs w:val="21"/>
          <w:lang w:eastAsia="en-GB"/>
        </w:rPr>
        <w:t xml:space="preserve">. </w:t>
      </w:r>
    </w:p>
    <w:p w14:paraId="5EE471D8" w14:textId="77777777" w:rsidR="00C273D3" w:rsidRPr="009763C6" w:rsidRDefault="00C273D3" w:rsidP="00C273D3">
      <w:pPr>
        <w:pStyle w:val="Standard"/>
        <w:numPr>
          <w:ilvl w:val="0"/>
          <w:numId w:val="1"/>
        </w:numPr>
        <w:shd w:val="clear" w:color="auto" w:fill="FFFFFF"/>
        <w:tabs>
          <w:tab w:val="left" w:pos="0"/>
        </w:tabs>
        <w:spacing w:line="276" w:lineRule="auto"/>
        <w:jc w:val="both"/>
        <w:rPr>
          <w:rFonts w:ascii="Calibri" w:eastAsia="Times New Roman" w:hAnsi="Calibri" w:cs="Calibri"/>
          <w:color w:val="222222"/>
          <w:sz w:val="21"/>
          <w:szCs w:val="21"/>
          <w:lang w:eastAsia="en-GB"/>
        </w:rPr>
      </w:pPr>
      <w:r w:rsidRPr="009763C6">
        <w:rPr>
          <w:rFonts w:ascii="Calibri" w:eastAsia="Times New Roman" w:hAnsi="Calibri" w:cs="Calibri"/>
          <w:color w:val="222222"/>
          <w:sz w:val="21"/>
          <w:szCs w:val="21"/>
          <w:u w:val="single"/>
          <w:lang w:eastAsia="en-GB"/>
        </w:rPr>
        <w:t>Young Handlers</w:t>
      </w:r>
      <w:r w:rsidRPr="009763C6">
        <w:rPr>
          <w:rFonts w:ascii="Calibri" w:eastAsia="Times New Roman" w:hAnsi="Calibri" w:cs="Calibri"/>
          <w:color w:val="222222"/>
          <w:sz w:val="21"/>
          <w:szCs w:val="21"/>
          <w:lang w:eastAsia="en-GB"/>
        </w:rPr>
        <w:t xml:space="preserve"> (under 18s) must be always supervised by a Parent or Guardian and must be signed  into the Visitors book at the start of the day.</w:t>
      </w:r>
    </w:p>
    <w:p w14:paraId="7CF04874" w14:textId="77777777" w:rsidR="00C273D3" w:rsidRPr="009763C6" w:rsidRDefault="00C273D3" w:rsidP="00C273D3">
      <w:pPr>
        <w:pStyle w:val="Standard"/>
        <w:numPr>
          <w:ilvl w:val="0"/>
          <w:numId w:val="1"/>
        </w:numPr>
        <w:shd w:val="clear" w:color="auto" w:fill="FFFFFF"/>
        <w:tabs>
          <w:tab w:val="left" w:pos="0"/>
        </w:tabs>
        <w:spacing w:line="276" w:lineRule="auto"/>
        <w:jc w:val="both"/>
        <w:rPr>
          <w:rFonts w:ascii="Calibri" w:eastAsia="Times New Roman" w:hAnsi="Calibri" w:cs="Calibri"/>
          <w:color w:val="222222"/>
          <w:sz w:val="21"/>
          <w:szCs w:val="21"/>
          <w:lang w:eastAsia="en-GB"/>
        </w:rPr>
      </w:pPr>
      <w:r w:rsidRPr="009763C6">
        <w:rPr>
          <w:rFonts w:ascii="Calibri" w:eastAsia="Times New Roman" w:hAnsi="Calibri" w:cs="Calibri"/>
          <w:color w:val="222222"/>
          <w:sz w:val="21"/>
          <w:szCs w:val="21"/>
          <w:u w:val="single"/>
          <w:lang w:eastAsia="en-GB"/>
        </w:rPr>
        <w:t>Handlers are not allowed to carry</w:t>
      </w:r>
      <w:r w:rsidRPr="009763C6">
        <w:rPr>
          <w:rFonts w:ascii="Calibri" w:eastAsia="Times New Roman" w:hAnsi="Calibri" w:cs="Calibri"/>
          <w:color w:val="222222"/>
          <w:sz w:val="21"/>
          <w:szCs w:val="21"/>
          <w:lang w:eastAsia="en-GB"/>
        </w:rPr>
        <w:t xml:space="preserve"> in their hand; a gun, ball, lead or stick whilst handling their dog. The case of disability, a stick may be used with the Judges permission. </w:t>
      </w:r>
    </w:p>
    <w:p w14:paraId="291873F1" w14:textId="77777777" w:rsidR="00C273D3" w:rsidRPr="009763C6" w:rsidRDefault="00C273D3" w:rsidP="00C273D3">
      <w:pPr>
        <w:pStyle w:val="Standard"/>
        <w:numPr>
          <w:ilvl w:val="0"/>
          <w:numId w:val="1"/>
        </w:numPr>
        <w:shd w:val="clear" w:color="auto" w:fill="FFFFFF"/>
        <w:tabs>
          <w:tab w:val="left" w:pos="0"/>
        </w:tabs>
        <w:spacing w:line="276" w:lineRule="auto"/>
        <w:jc w:val="both"/>
        <w:rPr>
          <w:rFonts w:ascii="Calibri" w:eastAsia="Times New Roman" w:hAnsi="Calibri" w:cs="Calibri"/>
          <w:color w:val="222222"/>
          <w:sz w:val="21"/>
          <w:szCs w:val="21"/>
          <w:lang w:eastAsia="en-GB"/>
        </w:rPr>
      </w:pPr>
      <w:r w:rsidRPr="009763C6">
        <w:rPr>
          <w:rFonts w:ascii="Calibri" w:eastAsia="Times New Roman" w:hAnsi="Calibri" w:cs="Calibri"/>
          <w:color w:val="222222"/>
          <w:sz w:val="21"/>
          <w:szCs w:val="21"/>
          <w:u w:val="single"/>
          <w:lang w:eastAsia="en-GB"/>
        </w:rPr>
        <w:t>A dog considered unfit to compete</w:t>
      </w:r>
      <w:r w:rsidRPr="009763C6">
        <w:rPr>
          <w:rFonts w:ascii="Calibri" w:eastAsia="Times New Roman" w:hAnsi="Calibri" w:cs="Calibri"/>
          <w:color w:val="222222"/>
          <w:sz w:val="21"/>
          <w:szCs w:val="21"/>
          <w:lang w:eastAsia="en-GB"/>
        </w:rPr>
        <w:t xml:space="preserve"> (decision of the Committee in consultation with the Judges) because of sexual reasons, contagious disease, hysteria, or from any other cause which may interfere with the safety or  run of their opponents, such a dog must be removed immediately from the ground.  </w:t>
      </w:r>
    </w:p>
    <w:p w14:paraId="742A49C1" w14:textId="1E9E402C" w:rsidR="00A12B6C" w:rsidRPr="00A12B6C" w:rsidRDefault="00C273D3" w:rsidP="00A12B6C">
      <w:pPr>
        <w:pStyle w:val="Standard"/>
        <w:numPr>
          <w:ilvl w:val="0"/>
          <w:numId w:val="1"/>
        </w:numPr>
        <w:shd w:val="clear" w:color="auto" w:fill="FFFFFF"/>
        <w:tabs>
          <w:tab w:val="left" w:pos="0"/>
        </w:tabs>
        <w:spacing w:line="276" w:lineRule="auto"/>
        <w:jc w:val="both"/>
        <w:rPr>
          <w:rFonts w:ascii="Calibri" w:eastAsia="Times New Roman" w:hAnsi="Calibri" w:cs="Calibri"/>
          <w:color w:val="222222"/>
          <w:sz w:val="21"/>
          <w:szCs w:val="21"/>
          <w:lang w:eastAsia="en-GB"/>
        </w:rPr>
      </w:pPr>
      <w:r w:rsidRPr="00A12B6C">
        <w:rPr>
          <w:rFonts w:ascii="Calibri" w:eastAsia="Times New Roman" w:hAnsi="Calibri" w:cs="Calibri"/>
          <w:color w:val="222222"/>
          <w:sz w:val="21"/>
          <w:szCs w:val="21"/>
          <w:u w:val="single"/>
          <w:lang w:eastAsia="en-GB"/>
        </w:rPr>
        <w:t>Dogs must be kept on a lead</w:t>
      </w:r>
      <w:r w:rsidRPr="00A12B6C">
        <w:rPr>
          <w:rFonts w:ascii="Calibri" w:eastAsia="Times New Roman" w:hAnsi="Calibri" w:cs="Calibri"/>
          <w:color w:val="222222"/>
          <w:sz w:val="21"/>
          <w:szCs w:val="21"/>
          <w:lang w:eastAsia="en-GB"/>
        </w:rPr>
        <w:t>, except when competing, or  in the exercise area</w:t>
      </w:r>
      <w:r w:rsidRPr="00A12B6C">
        <w:rPr>
          <w:rFonts w:ascii="Calibri" w:eastAsia="Times New Roman" w:hAnsi="Calibri" w:cs="Calibri"/>
          <w:color w:val="EE0000"/>
          <w:sz w:val="21"/>
          <w:szCs w:val="21"/>
          <w:lang w:eastAsia="en-GB"/>
        </w:rPr>
        <w:t>.</w:t>
      </w:r>
      <w:r w:rsidR="0066177F" w:rsidRPr="00A12B6C">
        <w:rPr>
          <w:rFonts w:ascii="Calibri" w:eastAsia="Times New Roman" w:hAnsi="Calibri" w:cs="Calibri"/>
          <w:color w:val="EE0000"/>
          <w:sz w:val="21"/>
          <w:szCs w:val="21"/>
          <w:lang w:eastAsia="en-GB"/>
        </w:rPr>
        <w:t xml:space="preserve"> </w:t>
      </w:r>
    </w:p>
    <w:p w14:paraId="5BA676A8" w14:textId="0BD136A7" w:rsidR="00C273D3" w:rsidRPr="00A12B6C" w:rsidRDefault="0066177F" w:rsidP="00C273D3">
      <w:pPr>
        <w:pStyle w:val="Standard"/>
        <w:numPr>
          <w:ilvl w:val="0"/>
          <w:numId w:val="1"/>
        </w:numPr>
        <w:shd w:val="clear" w:color="auto" w:fill="FFFFFF"/>
        <w:tabs>
          <w:tab w:val="left" w:pos="0"/>
        </w:tabs>
        <w:spacing w:line="276" w:lineRule="auto"/>
        <w:jc w:val="both"/>
        <w:rPr>
          <w:rFonts w:ascii="Calibri" w:eastAsia="Times New Roman" w:hAnsi="Calibri" w:cs="Calibri"/>
          <w:color w:val="000000" w:themeColor="text1"/>
          <w:sz w:val="21"/>
          <w:szCs w:val="21"/>
          <w:u w:val="single"/>
          <w:lang w:eastAsia="en-GB"/>
        </w:rPr>
      </w:pPr>
      <w:r w:rsidRPr="00A12B6C">
        <w:rPr>
          <w:rFonts w:ascii="Calibri" w:eastAsia="Times New Roman" w:hAnsi="Calibri" w:cs="Calibri"/>
          <w:color w:val="000000" w:themeColor="text1"/>
          <w:sz w:val="21"/>
          <w:szCs w:val="21"/>
          <w:u w:val="single"/>
          <w:lang w:eastAsia="en-GB"/>
        </w:rPr>
        <w:t>The running of dogs on a test or trial ground before the trial</w:t>
      </w:r>
      <w:r w:rsidR="002A43E2" w:rsidRPr="00A12B6C">
        <w:rPr>
          <w:rFonts w:ascii="Calibri" w:eastAsia="Times New Roman" w:hAnsi="Calibri" w:cs="Calibri"/>
          <w:color w:val="000000" w:themeColor="text1"/>
          <w:sz w:val="21"/>
          <w:szCs w:val="21"/>
          <w:u w:val="single"/>
          <w:lang w:eastAsia="en-GB"/>
        </w:rPr>
        <w:t>,</w:t>
      </w:r>
      <w:r w:rsidRPr="00A12B6C">
        <w:rPr>
          <w:rFonts w:ascii="Calibri" w:eastAsia="Times New Roman" w:hAnsi="Calibri" w:cs="Calibri"/>
          <w:color w:val="000000" w:themeColor="text1"/>
          <w:sz w:val="21"/>
          <w:szCs w:val="21"/>
          <w:u w:val="single"/>
          <w:lang w:eastAsia="en-GB"/>
        </w:rPr>
        <w:t xml:space="preserve"> is prohibited</w:t>
      </w:r>
    </w:p>
    <w:p w14:paraId="1C2302B2" w14:textId="77777777" w:rsidR="00C273D3" w:rsidRPr="009763C6" w:rsidRDefault="00C273D3" w:rsidP="00C273D3">
      <w:pPr>
        <w:pStyle w:val="Standard"/>
        <w:numPr>
          <w:ilvl w:val="0"/>
          <w:numId w:val="1"/>
        </w:numPr>
        <w:shd w:val="clear" w:color="auto" w:fill="FFFFFF"/>
        <w:tabs>
          <w:tab w:val="left" w:pos="0"/>
        </w:tabs>
        <w:spacing w:line="276" w:lineRule="auto"/>
        <w:jc w:val="both"/>
        <w:rPr>
          <w:rFonts w:ascii="Calibri" w:eastAsia="Times New Roman" w:hAnsi="Calibri" w:cs="Calibri"/>
          <w:color w:val="222222"/>
          <w:sz w:val="21"/>
          <w:szCs w:val="21"/>
          <w:lang w:eastAsia="en-GB"/>
        </w:rPr>
      </w:pPr>
      <w:r w:rsidRPr="009763C6">
        <w:rPr>
          <w:rFonts w:ascii="Calibri" w:eastAsia="Times New Roman" w:hAnsi="Calibri" w:cs="Calibri"/>
          <w:color w:val="222222"/>
          <w:sz w:val="21"/>
          <w:szCs w:val="21"/>
          <w:u w:val="single"/>
          <w:lang w:eastAsia="en-GB"/>
        </w:rPr>
        <w:t>Handlers should come appropriately attired</w:t>
      </w:r>
      <w:r w:rsidRPr="009763C6">
        <w:rPr>
          <w:rFonts w:ascii="Calibri" w:eastAsia="Times New Roman" w:hAnsi="Calibri" w:cs="Calibri"/>
          <w:color w:val="222222"/>
          <w:sz w:val="21"/>
          <w:szCs w:val="21"/>
          <w:lang w:eastAsia="en-GB"/>
        </w:rPr>
        <w:t xml:space="preserve"> for the ground/weather and looking smart, out of respect to our hosts.  Must bring their own lunch and refreshments.</w:t>
      </w:r>
    </w:p>
    <w:p w14:paraId="062B1D37" w14:textId="77777777" w:rsidR="00C273D3" w:rsidRPr="009763C6" w:rsidRDefault="00C273D3" w:rsidP="00C273D3">
      <w:pPr>
        <w:pStyle w:val="Standard"/>
        <w:numPr>
          <w:ilvl w:val="0"/>
          <w:numId w:val="1"/>
        </w:numPr>
        <w:shd w:val="clear" w:color="auto" w:fill="FFFFFF"/>
        <w:tabs>
          <w:tab w:val="left" w:pos="0"/>
        </w:tabs>
        <w:spacing w:line="276" w:lineRule="auto"/>
        <w:jc w:val="both"/>
        <w:rPr>
          <w:rFonts w:ascii="Calibri" w:eastAsia="Times New Roman" w:hAnsi="Calibri" w:cs="Calibri"/>
          <w:color w:val="222222"/>
          <w:sz w:val="21"/>
          <w:szCs w:val="21"/>
          <w:u w:val="single"/>
          <w:lang w:eastAsia="en-GB"/>
        </w:rPr>
      </w:pPr>
      <w:r w:rsidRPr="009763C6">
        <w:rPr>
          <w:rFonts w:ascii="Calibri" w:eastAsia="Times New Roman" w:hAnsi="Calibri" w:cs="Calibri"/>
          <w:color w:val="222222"/>
          <w:sz w:val="21"/>
          <w:szCs w:val="21"/>
          <w:u w:val="single"/>
          <w:lang w:eastAsia="en-GB"/>
        </w:rPr>
        <w:t>Photography</w:t>
      </w:r>
      <w:r w:rsidRPr="009763C6">
        <w:rPr>
          <w:rFonts w:ascii="Calibri" w:eastAsia="Times New Roman" w:hAnsi="Calibri" w:cs="Calibri"/>
          <w:color w:val="222222"/>
          <w:sz w:val="21"/>
          <w:szCs w:val="21"/>
          <w:lang w:eastAsia="en-GB"/>
        </w:rPr>
        <w:t xml:space="preserve">, (other than personal) must be explicitly agreed with the Secretary. </w:t>
      </w:r>
      <w:r w:rsidRPr="009763C6">
        <w:rPr>
          <w:rFonts w:ascii="Calibri" w:eastAsia="Times New Roman" w:hAnsi="Calibri" w:cs="Calibri"/>
          <w:color w:val="222222"/>
          <w:sz w:val="21"/>
          <w:szCs w:val="21"/>
          <w:u w:val="single"/>
          <w:lang w:eastAsia="en-GB"/>
        </w:rPr>
        <w:t>No videography at  competition events.</w:t>
      </w:r>
    </w:p>
    <w:p w14:paraId="51121E3B" w14:textId="77777777" w:rsidR="00A12B6C" w:rsidRPr="009763C6" w:rsidRDefault="00A12B6C" w:rsidP="00A12B6C">
      <w:pPr>
        <w:pStyle w:val="Standard"/>
        <w:numPr>
          <w:ilvl w:val="0"/>
          <w:numId w:val="1"/>
        </w:numPr>
        <w:shd w:val="clear" w:color="auto" w:fill="FFFFFF"/>
        <w:tabs>
          <w:tab w:val="left" w:pos="0"/>
        </w:tabs>
        <w:spacing w:line="276" w:lineRule="auto"/>
        <w:jc w:val="both"/>
        <w:rPr>
          <w:rFonts w:ascii="Calibri" w:hAnsi="Calibri" w:cs="Calibri"/>
          <w:i/>
          <w:iCs/>
          <w:sz w:val="21"/>
          <w:szCs w:val="21"/>
        </w:rPr>
      </w:pPr>
      <w:r w:rsidRPr="009763C6">
        <w:rPr>
          <w:rFonts w:ascii="Calibri" w:eastAsia="Times New Roman" w:hAnsi="Calibri" w:cs="Calibri"/>
          <w:sz w:val="21"/>
          <w:szCs w:val="21"/>
          <w:u w:val="single"/>
          <w:lang w:eastAsia="en-GB"/>
        </w:rPr>
        <w:t>Trophies must be returned</w:t>
      </w:r>
      <w:r w:rsidRPr="009763C6">
        <w:rPr>
          <w:rFonts w:ascii="Calibri" w:eastAsia="Times New Roman" w:hAnsi="Calibri" w:cs="Calibri"/>
          <w:sz w:val="21"/>
          <w:szCs w:val="21"/>
          <w:lang w:eastAsia="en-GB"/>
        </w:rPr>
        <w:t xml:space="preserve"> to the Secretary; cleaned &amp; engraved,   prior to the next Test/Trial. Failure to return a trophy in time, will result in you being invoiced for its replacement value.</w:t>
      </w:r>
    </w:p>
    <w:p w14:paraId="339E8308" w14:textId="77777777" w:rsidR="00A12B6C" w:rsidRDefault="00A12B6C" w:rsidP="00A12B6C">
      <w:pPr>
        <w:pStyle w:val="Standard"/>
        <w:numPr>
          <w:ilvl w:val="0"/>
          <w:numId w:val="1"/>
        </w:numPr>
        <w:shd w:val="clear" w:color="auto" w:fill="FFFFFF"/>
        <w:tabs>
          <w:tab w:val="left" w:pos="0"/>
        </w:tabs>
        <w:spacing w:line="276" w:lineRule="auto"/>
        <w:jc w:val="both"/>
        <w:rPr>
          <w:rFonts w:ascii="Calibri" w:eastAsia="Times New Roman" w:hAnsi="Calibri" w:cs="Calibri"/>
          <w:color w:val="222222"/>
          <w:sz w:val="21"/>
          <w:szCs w:val="21"/>
          <w:lang w:eastAsia="en-GB"/>
        </w:rPr>
      </w:pPr>
      <w:r w:rsidRPr="009763C6">
        <w:rPr>
          <w:rFonts w:ascii="Calibri" w:eastAsia="Times New Roman" w:hAnsi="Calibri" w:cs="Calibri"/>
          <w:color w:val="222222"/>
          <w:sz w:val="21"/>
          <w:szCs w:val="21"/>
          <w:u w:val="single"/>
          <w:lang w:eastAsia="en-GB"/>
        </w:rPr>
        <w:t>Any objections or complaints</w:t>
      </w:r>
      <w:r w:rsidRPr="009763C6">
        <w:rPr>
          <w:rFonts w:ascii="Calibri" w:eastAsia="Times New Roman" w:hAnsi="Calibri" w:cs="Calibri"/>
          <w:color w:val="222222"/>
          <w:sz w:val="21"/>
          <w:szCs w:val="21"/>
          <w:lang w:eastAsia="en-GB"/>
        </w:rPr>
        <w:t xml:space="preserve"> must be made in writing to the Secretary /or direct to the KC, within seven days of the event, for consideration by the Committee, accompanied by a fee of £35 (KC JRegs).  This sum will be returned if the objection / complaint is upheld. </w:t>
      </w:r>
    </w:p>
    <w:p w14:paraId="5E1B9CA8" w14:textId="77777777" w:rsidR="00C273D3" w:rsidRPr="009763C6" w:rsidRDefault="00C273D3" w:rsidP="00C273D3">
      <w:pPr>
        <w:pStyle w:val="Standard"/>
        <w:numPr>
          <w:ilvl w:val="0"/>
          <w:numId w:val="1"/>
        </w:numPr>
        <w:shd w:val="clear" w:color="auto" w:fill="FFFFFF"/>
        <w:tabs>
          <w:tab w:val="left" w:pos="0"/>
        </w:tabs>
        <w:spacing w:line="276" w:lineRule="auto"/>
        <w:jc w:val="both"/>
        <w:rPr>
          <w:rFonts w:ascii="Calibri" w:eastAsia="Calibri" w:hAnsi="Calibri" w:cs="Calibri"/>
          <w:sz w:val="21"/>
          <w:szCs w:val="21"/>
          <w:u w:val="single"/>
        </w:rPr>
      </w:pPr>
      <w:r w:rsidRPr="009763C6">
        <w:rPr>
          <w:rFonts w:ascii="Calibri" w:eastAsia="Calibri" w:hAnsi="Calibri" w:cs="Calibri"/>
          <w:sz w:val="21"/>
          <w:szCs w:val="21"/>
          <w:u w:val="single"/>
        </w:rPr>
        <w:t>Loss of Armband £10 charge</w:t>
      </w:r>
    </w:p>
    <w:p w14:paraId="6455B69D" w14:textId="6796DD24" w:rsidR="00C273D3" w:rsidRPr="009763C6" w:rsidRDefault="00C273D3" w:rsidP="00C273D3">
      <w:pPr>
        <w:pStyle w:val="Standard"/>
        <w:numPr>
          <w:ilvl w:val="0"/>
          <w:numId w:val="1"/>
        </w:numPr>
        <w:shd w:val="clear" w:color="auto" w:fill="FFFFFF"/>
        <w:tabs>
          <w:tab w:val="left" w:pos="0"/>
        </w:tabs>
        <w:spacing w:line="276" w:lineRule="auto"/>
        <w:jc w:val="both"/>
        <w:rPr>
          <w:rFonts w:ascii="Calibri" w:hAnsi="Calibri" w:cs="Calibri"/>
          <w:i/>
          <w:iCs/>
          <w:sz w:val="21"/>
          <w:szCs w:val="21"/>
        </w:rPr>
      </w:pPr>
      <w:r w:rsidRPr="009763C6">
        <w:rPr>
          <w:rFonts w:ascii="Calibri" w:eastAsia="Calibri" w:hAnsi="Calibri" w:cs="Calibri"/>
          <w:sz w:val="21"/>
          <w:szCs w:val="21"/>
          <w:u w:val="single"/>
        </w:rPr>
        <w:t>P</w:t>
      </w:r>
      <w:r w:rsidRPr="009763C6">
        <w:rPr>
          <w:rFonts w:ascii="Calibri" w:eastAsia="Times New Roman" w:hAnsi="Calibri" w:cs="Calibri"/>
          <w:sz w:val="21"/>
          <w:szCs w:val="21"/>
          <w:u w:val="single"/>
          <w:lang w:eastAsia="en-GB"/>
        </w:rPr>
        <w:t>articipation in events is at your own risk. The Club does not accept any liability for any accidents or incidents</w:t>
      </w:r>
    </w:p>
    <w:p w14:paraId="03245558" w14:textId="0FBFFF5C" w:rsidR="004108DC" w:rsidRPr="00A12B6C" w:rsidRDefault="004108DC" w:rsidP="00C273D3">
      <w:pPr>
        <w:pStyle w:val="Standard"/>
        <w:numPr>
          <w:ilvl w:val="0"/>
          <w:numId w:val="1"/>
        </w:numPr>
        <w:shd w:val="clear" w:color="auto" w:fill="FFFFFF"/>
        <w:tabs>
          <w:tab w:val="left" w:pos="0"/>
        </w:tabs>
        <w:spacing w:line="276" w:lineRule="auto"/>
        <w:jc w:val="both"/>
        <w:rPr>
          <w:rFonts w:ascii="Calibri" w:hAnsi="Calibri" w:cs="Calibri"/>
          <w:i/>
          <w:iCs/>
          <w:color w:val="000000" w:themeColor="text1"/>
          <w:sz w:val="21"/>
          <w:szCs w:val="21"/>
        </w:rPr>
      </w:pPr>
      <w:r w:rsidRPr="00A12B6C">
        <w:rPr>
          <w:rFonts w:ascii="Calibri" w:eastAsia="Calibri" w:hAnsi="Calibri" w:cs="Calibri"/>
          <w:color w:val="000000" w:themeColor="text1"/>
          <w:sz w:val="21"/>
          <w:szCs w:val="21"/>
          <w:u w:val="single"/>
        </w:rPr>
        <w:t xml:space="preserve">Dogs in cars on hot days; Your dog is vulnerable and AT RISK </w:t>
      </w:r>
      <w:r w:rsidRPr="00A12B6C">
        <w:rPr>
          <w:rFonts w:ascii="Calibri" w:eastAsia="Calibri" w:hAnsi="Calibri" w:cs="Calibri"/>
          <w:color w:val="000000" w:themeColor="text1"/>
          <w:sz w:val="21"/>
          <w:szCs w:val="21"/>
        </w:rPr>
        <w:t>if left in a vehicle in high temperatures and even on days considered warm.  Please take care of your dog.  If your dog is found to be at risk, forcible entry to your vehicle may be necessary without liability for any damage caused.</w:t>
      </w:r>
    </w:p>
    <w:p w14:paraId="474BA038" w14:textId="49056785" w:rsidR="00C273D3" w:rsidRPr="00A12B6C" w:rsidRDefault="004108DC" w:rsidP="00C273D3">
      <w:pPr>
        <w:pStyle w:val="Standard"/>
        <w:numPr>
          <w:ilvl w:val="0"/>
          <w:numId w:val="1"/>
        </w:numPr>
        <w:shd w:val="clear" w:color="auto" w:fill="FFFFFF"/>
        <w:tabs>
          <w:tab w:val="left" w:pos="0"/>
        </w:tabs>
        <w:spacing w:line="276" w:lineRule="auto"/>
        <w:jc w:val="both"/>
        <w:rPr>
          <w:rFonts w:ascii="Calibri" w:hAnsi="Calibri" w:cs="Calibri"/>
          <w:i/>
          <w:iCs/>
          <w:color w:val="000000" w:themeColor="text1"/>
          <w:sz w:val="21"/>
          <w:szCs w:val="21"/>
        </w:rPr>
      </w:pPr>
      <w:r w:rsidRPr="00A12B6C">
        <w:rPr>
          <w:rFonts w:ascii="Calibri" w:eastAsia="Calibri" w:hAnsi="Calibri" w:cs="Calibri"/>
          <w:color w:val="000000" w:themeColor="text1"/>
          <w:sz w:val="21"/>
          <w:szCs w:val="21"/>
          <w:u w:val="single"/>
        </w:rPr>
        <w:t>Welfare of dogs:</w:t>
      </w:r>
      <w:r w:rsidR="0066177F" w:rsidRPr="00A12B6C">
        <w:rPr>
          <w:rFonts w:ascii="Calibri" w:eastAsia="Calibri" w:hAnsi="Calibri" w:cs="Calibri"/>
          <w:color w:val="000000" w:themeColor="text1"/>
          <w:sz w:val="21"/>
          <w:szCs w:val="21"/>
          <w:u w:val="single"/>
        </w:rPr>
        <w:t xml:space="preserve"> </w:t>
      </w:r>
      <w:r w:rsidR="0066177F" w:rsidRPr="00A12B6C">
        <w:rPr>
          <w:rFonts w:ascii="Calibri" w:eastAsia="Calibri" w:hAnsi="Calibri" w:cs="Calibri"/>
          <w:color w:val="000000" w:themeColor="text1"/>
          <w:sz w:val="21"/>
          <w:szCs w:val="21"/>
        </w:rPr>
        <w:t>Competitors whose dogs are entered at a RKC licensed event should take all reasonable steps to ensure the needs of their dog are met and should not knowingly put their dogs ‘ health and welfare at risk by any action, default, omission or otherwise. A breach of this regulation may be referred to the General Committee for disciplinary</w:t>
      </w:r>
      <w:r w:rsidR="0066177F" w:rsidRPr="00A12B6C">
        <w:rPr>
          <w:rFonts w:ascii="Calibri" w:eastAsia="Calibri" w:hAnsi="Calibri" w:cs="Calibri"/>
          <w:color w:val="000000" w:themeColor="text1"/>
          <w:sz w:val="21"/>
          <w:szCs w:val="21"/>
          <w:u w:val="single"/>
        </w:rPr>
        <w:t xml:space="preserve"> action under the RKC rules and regulations. </w:t>
      </w:r>
    </w:p>
    <w:p w14:paraId="040D2036" w14:textId="372C564C" w:rsidR="003238D4" w:rsidRPr="009763C6" w:rsidRDefault="003238D4" w:rsidP="00AD439E">
      <w:pPr>
        <w:shd w:val="clear" w:color="auto" w:fill="FFFFFF"/>
        <w:spacing w:after="0" w:line="240" w:lineRule="auto"/>
        <w:jc w:val="both"/>
        <w:rPr>
          <w:rFonts w:eastAsia="Times New Roman"/>
          <w:color w:val="222222"/>
          <w:kern w:val="0"/>
          <w:sz w:val="21"/>
          <w:szCs w:val="21"/>
          <w14:ligatures w14:val="none"/>
        </w:rPr>
      </w:pPr>
    </w:p>
    <w:sectPr w:rsidR="003238D4" w:rsidRPr="009763C6" w:rsidSect="006A516F">
      <w:footerReference w:type="default" r:id="rId8"/>
      <w:pgSz w:w="11904" w:h="16838"/>
      <w:pgMar w:top="919" w:right="748" w:bottom="602" w:left="669" w:header="720" w:footer="37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5EE732" w14:textId="77777777" w:rsidR="00CB6542" w:rsidRDefault="00CB6542" w:rsidP="003361C8">
      <w:pPr>
        <w:spacing w:after="0" w:line="240" w:lineRule="auto"/>
      </w:pPr>
      <w:r>
        <w:separator/>
      </w:r>
    </w:p>
  </w:endnote>
  <w:endnote w:type="continuationSeparator" w:id="0">
    <w:p w14:paraId="555048DA" w14:textId="77777777" w:rsidR="00CB6542" w:rsidRDefault="00CB6542" w:rsidP="003361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0"/>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lucidia calligraphy">
    <w:altName w:val="Cambria"/>
    <w:panose1 w:val="020B0604020202020204"/>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halkboard">
    <w:panose1 w:val="03050602040202020205"/>
    <w:charset w:val="4D"/>
    <w:family w:val="script"/>
    <w:pitch w:val="variable"/>
    <w:sig w:usb0="8000002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91328" w14:textId="6460BB90" w:rsidR="009763C6" w:rsidRPr="006A516F" w:rsidRDefault="006A516F" w:rsidP="006A516F">
    <w:pPr>
      <w:pStyle w:val="Footer"/>
      <w:tabs>
        <w:tab w:val="clear" w:pos="4513"/>
        <w:tab w:val="clear" w:pos="9026"/>
        <w:tab w:val="left" w:pos="3328"/>
      </w:tabs>
      <w:rPr>
        <w:rFonts w:ascii="Chalkboard" w:hAnsi="Chalkboard"/>
        <w:i/>
        <w:sz w:val="24"/>
      </w:rPr>
    </w:pPr>
    <w:r>
      <w:rPr>
        <w:rFonts w:ascii="Chalkboard" w:hAnsi="Chalkboard"/>
        <w:i/>
        <w:sz w:val="24"/>
      </w:rPr>
      <w:t xml:space="preserve">                                   </w:t>
    </w:r>
    <w:r w:rsidR="00F479A5" w:rsidRPr="00F479A5">
      <w:rPr>
        <w:rFonts w:ascii="Calibri Light" w:hAnsi="Calibri Light"/>
        <w:i/>
        <w:color w:val="215E99" w:themeColor="text2" w:themeTint="BF"/>
        <w:sz w:val="24"/>
      </w:rPr>
      <w:t>Train, Develop, Work, Compete, Enjoy!</w:t>
    </w:r>
    <w:r w:rsidR="009763C6">
      <w:rPr>
        <w:rFonts w:ascii="Calibri Light" w:hAnsi="Calibri Light"/>
        <w:i/>
        <w:color w:val="215E99" w:themeColor="text2" w:themeTint="BF"/>
        <w:sz w:val="24"/>
      </w:rPr>
      <w:t xml:space="preserve">                     </w:t>
    </w:r>
    <w:r w:rsidR="009763C6" w:rsidRPr="009763C6">
      <w:rPr>
        <w:sz w:val="21"/>
        <w:szCs w:val="21"/>
      </w:rPr>
      <w:t xml:space="preserve">Version 11  </w:t>
    </w:r>
    <w:r w:rsidR="009276D4">
      <w:rPr>
        <w:sz w:val="21"/>
        <w:szCs w:val="21"/>
      </w:rPr>
      <w:t>8</w:t>
    </w:r>
    <w:r w:rsidR="009763C6" w:rsidRPr="009763C6">
      <w:rPr>
        <w:sz w:val="21"/>
        <w:szCs w:val="21"/>
      </w:rPr>
      <w:t>/7/2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E9DA0A" w14:textId="77777777" w:rsidR="00CB6542" w:rsidRDefault="00CB6542" w:rsidP="003361C8">
      <w:pPr>
        <w:spacing w:after="0" w:line="240" w:lineRule="auto"/>
      </w:pPr>
      <w:r>
        <w:separator/>
      </w:r>
    </w:p>
  </w:footnote>
  <w:footnote w:type="continuationSeparator" w:id="0">
    <w:p w14:paraId="2E189915" w14:textId="77777777" w:rsidR="00CB6542" w:rsidRDefault="00CB6542" w:rsidP="003361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32695E"/>
    <w:multiLevelType w:val="hybridMultilevel"/>
    <w:tmpl w:val="EE40C1A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09167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proofState w:spelling="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672F"/>
    <w:rsid w:val="00042048"/>
    <w:rsid w:val="00053154"/>
    <w:rsid w:val="00054D23"/>
    <w:rsid w:val="0008374C"/>
    <w:rsid w:val="00093849"/>
    <w:rsid w:val="000E7E96"/>
    <w:rsid w:val="001D298F"/>
    <w:rsid w:val="00202F14"/>
    <w:rsid w:val="00220697"/>
    <w:rsid w:val="002506C1"/>
    <w:rsid w:val="00255FCE"/>
    <w:rsid w:val="002A340B"/>
    <w:rsid w:val="002A43E2"/>
    <w:rsid w:val="002B01D6"/>
    <w:rsid w:val="002C7AD1"/>
    <w:rsid w:val="002D5176"/>
    <w:rsid w:val="002E37A5"/>
    <w:rsid w:val="003238D4"/>
    <w:rsid w:val="003361C8"/>
    <w:rsid w:val="00342028"/>
    <w:rsid w:val="003A6200"/>
    <w:rsid w:val="003C2A9A"/>
    <w:rsid w:val="004108DC"/>
    <w:rsid w:val="00411F7E"/>
    <w:rsid w:val="0043777D"/>
    <w:rsid w:val="004769FC"/>
    <w:rsid w:val="00490233"/>
    <w:rsid w:val="0049546C"/>
    <w:rsid w:val="004D204E"/>
    <w:rsid w:val="004F4D6F"/>
    <w:rsid w:val="0050682A"/>
    <w:rsid w:val="00516DD3"/>
    <w:rsid w:val="005307AE"/>
    <w:rsid w:val="00546C63"/>
    <w:rsid w:val="00566BA5"/>
    <w:rsid w:val="0058010E"/>
    <w:rsid w:val="00581773"/>
    <w:rsid w:val="005D6780"/>
    <w:rsid w:val="00621EA8"/>
    <w:rsid w:val="0065672F"/>
    <w:rsid w:val="0066177F"/>
    <w:rsid w:val="00662C5B"/>
    <w:rsid w:val="006A4B75"/>
    <w:rsid w:val="006A516F"/>
    <w:rsid w:val="006C29C4"/>
    <w:rsid w:val="0071684F"/>
    <w:rsid w:val="00734F2C"/>
    <w:rsid w:val="007921D8"/>
    <w:rsid w:val="00800D41"/>
    <w:rsid w:val="00897560"/>
    <w:rsid w:val="008D1B7C"/>
    <w:rsid w:val="008D6B35"/>
    <w:rsid w:val="00905FAA"/>
    <w:rsid w:val="009276D4"/>
    <w:rsid w:val="009763C6"/>
    <w:rsid w:val="009875AF"/>
    <w:rsid w:val="009B21C1"/>
    <w:rsid w:val="009C3361"/>
    <w:rsid w:val="009E655C"/>
    <w:rsid w:val="009F0DD2"/>
    <w:rsid w:val="00A12B6C"/>
    <w:rsid w:val="00A36555"/>
    <w:rsid w:val="00A55B91"/>
    <w:rsid w:val="00A5741A"/>
    <w:rsid w:val="00AB0F41"/>
    <w:rsid w:val="00AB714E"/>
    <w:rsid w:val="00AD439E"/>
    <w:rsid w:val="00B1548D"/>
    <w:rsid w:val="00B156B4"/>
    <w:rsid w:val="00B50ED2"/>
    <w:rsid w:val="00B6489B"/>
    <w:rsid w:val="00B77274"/>
    <w:rsid w:val="00B805DD"/>
    <w:rsid w:val="00BF59AC"/>
    <w:rsid w:val="00C273D3"/>
    <w:rsid w:val="00C453BE"/>
    <w:rsid w:val="00C509BC"/>
    <w:rsid w:val="00CA4132"/>
    <w:rsid w:val="00CB6542"/>
    <w:rsid w:val="00CD2FE0"/>
    <w:rsid w:val="00CF2647"/>
    <w:rsid w:val="00D1081A"/>
    <w:rsid w:val="00D1707B"/>
    <w:rsid w:val="00D273FD"/>
    <w:rsid w:val="00D33917"/>
    <w:rsid w:val="00D50026"/>
    <w:rsid w:val="00D65391"/>
    <w:rsid w:val="00D824AE"/>
    <w:rsid w:val="00D873EE"/>
    <w:rsid w:val="00D93C5C"/>
    <w:rsid w:val="00DF4206"/>
    <w:rsid w:val="00E0728A"/>
    <w:rsid w:val="00E247FD"/>
    <w:rsid w:val="00E54B7F"/>
    <w:rsid w:val="00E73660"/>
    <w:rsid w:val="00E7385B"/>
    <w:rsid w:val="00EA3638"/>
    <w:rsid w:val="00ED7FD9"/>
    <w:rsid w:val="00F479A5"/>
    <w:rsid w:val="00F929A1"/>
    <w:rsid w:val="00FF20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DDEAC"/>
  <w15:docId w15:val="{83EA30C6-72C4-004B-82B7-DB73AD865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61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61C8"/>
    <w:rPr>
      <w:rFonts w:ascii="Calibri" w:eastAsia="Calibri" w:hAnsi="Calibri" w:cs="Calibri"/>
      <w:color w:val="000000"/>
      <w:sz w:val="22"/>
    </w:rPr>
  </w:style>
  <w:style w:type="paragraph" w:styleId="Footer">
    <w:name w:val="footer"/>
    <w:basedOn w:val="Normal"/>
    <w:link w:val="FooterChar"/>
    <w:uiPriority w:val="99"/>
    <w:unhideWhenUsed/>
    <w:rsid w:val="003361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61C8"/>
    <w:rPr>
      <w:rFonts w:ascii="Calibri" w:eastAsia="Calibri" w:hAnsi="Calibri" w:cs="Calibri"/>
      <w:color w:val="000000"/>
      <w:sz w:val="22"/>
    </w:rPr>
  </w:style>
  <w:style w:type="character" w:styleId="Hyperlink">
    <w:name w:val="Hyperlink"/>
    <w:basedOn w:val="DefaultParagraphFont"/>
    <w:uiPriority w:val="99"/>
    <w:unhideWhenUsed/>
    <w:rsid w:val="00D33917"/>
    <w:rPr>
      <w:color w:val="467886" w:themeColor="hyperlink"/>
      <w:u w:val="single"/>
    </w:rPr>
  </w:style>
  <w:style w:type="character" w:styleId="UnresolvedMention">
    <w:name w:val="Unresolved Mention"/>
    <w:basedOn w:val="DefaultParagraphFont"/>
    <w:uiPriority w:val="99"/>
    <w:semiHidden/>
    <w:unhideWhenUsed/>
    <w:rsid w:val="00D33917"/>
    <w:rPr>
      <w:color w:val="605E5C"/>
      <w:shd w:val="clear" w:color="auto" w:fill="E1DFDD"/>
    </w:rPr>
  </w:style>
  <w:style w:type="character" w:styleId="FollowedHyperlink">
    <w:name w:val="FollowedHyperlink"/>
    <w:basedOn w:val="DefaultParagraphFont"/>
    <w:uiPriority w:val="99"/>
    <w:semiHidden/>
    <w:unhideWhenUsed/>
    <w:rsid w:val="00C273D3"/>
    <w:rPr>
      <w:color w:val="96607D" w:themeColor="followedHyperlink"/>
      <w:u w:val="single"/>
    </w:rPr>
  </w:style>
  <w:style w:type="paragraph" w:styleId="ListParagraph">
    <w:name w:val="List Paragraph"/>
    <w:basedOn w:val="Normal"/>
    <w:uiPriority w:val="34"/>
    <w:qFormat/>
    <w:rsid w:val="00C273D3"/>
    <w:pPr>
      <w:spacing w:line="278" w:lineRule="auto"/>
      <w:ind w:left="720"/>
      <w:contextualSpacing/>
    </w:pPr>
    <w:rPr>
      <w:rFonts w:asciiTheme="minorHAnsi" w:eastAsiaTheme="minorHAnsi" w:hAnsiTheme="minorHAnsi" w:cstheme="minorBidi"/>
      <w:color w:val="auto"/>
      <w:sz w:val="24"/>
      <w:lang w:eastAsia="en-US"/>
    </w:rPr>
  </w:style>
  <w:style w:type="paragraph" w:customStyle="1" w:styleId="Standard">
    <w:name w:val="Standard"/>
    <w:rsid w:val="00C273D3"/>
    <w:pPr>
      <w:widowControl w:val="0"/>
      <w:suppressAutoHyphens/>
      <w:autoSpaceDN w:val="0"/>
      <w:spacing w:after="0" w:line="240" w:lineRule="auto"/>
      <w:textAlignment w:val="baseline"/>
    </w:pPr>
    <w:rPr>
      <w:rFonts w:ascii="Aptos" w:eastAsia="Aptos" w:hAnsi="Aptos" w:cs="Aptos"/>
      <w:kern w:val="0"/>
      <w:sz w:val="22"/>
      <w:szCs w:val="22"/>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valeriebrookes/Downloads/1-PandS-Schedule-2026.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1-PandS-Schedule-2026.dotx</Template>
  <TotalTime>38</TotalTime>
  <Pages>1</Pages>
  <Words>566</Words>
  <Characters>3231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Val Brookes</cp:lastModifiedBy>
  <cp:revision>10</cp:revision>
  <cp:lastPrinted>2026-07-07T08:33:00Z</cp:lastPrinted>
  <dcterms:created xsi:type="dcterms:W3CDTF">2026-07-05T11:16:00Z</dcterms:created>
  <dcterms:modified xsi:type="dcterms:W3CDTF">2026-07-08T21:07:00Z</dcterms:modified>
</cp:coreProperties>
</file>